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A1E12" w14:textId="77777777" w:rsidR="00B57B76" w:rsidRDefault="00B57B76" w:rsidP="00B57B76">
      <w:pPr>
        <w:widowControl/>
        <w:pBdr>
          <w:bottom w:val="single" w:sz="6" w:space="4" w:color="BDC6D9"/>
        </w:pBdr>
        <w:shd w:val="clear" w:color="auto" w:fill="FFFFFF"/>
        <w:spacing w:after="96"/>
        <w:jc w:val="left"/>
        <w:outlineLvl w:val="2"/>
        <w:rPr>
          <w:rFonts w:ascii="Verdana" w:eastAsia="ＭＳ Ｐゴシック" w:hAnsi="Verdana" w:cs="ＭＳ Ｐゴシック" w:hint="eastAsia"/>
          <w:b/>
          <w:bCs/>
          <w:color w:val="993300"/>
          <w:kern w:val="0"/>
          <w:szCs w:val="21"/>
        </w:rPr>
      </w:pPr>
    </w:p>
    <w:p w14:paraId="7C807C1E" w14:textId="77777777" w:rsidR="00B57B76" w:rsidRPr="00B57B76" w:rsidRDefault="00B57B76" w:rsidP="00B57B76">
      <w:pPr>
        <w:widowControl/>
        <w:pBdr>
          <w:bottom w:val="single" w:sz="6" w:space="4" w:color="BDC6D9"/>
        </w:pBdr>
        <w:shd w:val="clear" w:color="auto" w:fill="FFFFFF"/>
        <w:spacing w:after="96"/>
        <w:jc w:val="left"/>
        <w:outlineLvl w:val="2"/>
        <w:rPr>
          <w:rFonts w:ascii="Verdana" w:eastAsia="ＭＳ Ｐゴシック" w:hAnsi="Verdana" w:cs="ＭＳ Ｐゴシック"/>
          <w:b/>
          <w:bCs/>
          <w:color w:val="993300"/>
          <w:kern w:val="0"/>
          <w:szCs w:val="21"/>
        </w:rPr>
      </w:pPr>
      <w:r w:rsidRPr="00B57B76">
        <w:rPr>
          <w:rFonts w:ascii="Verdana" w:eastAsia="ＭＳ Ｐゴシック" w:hAnsi="Verdana" w:cs="ＭＳ Ｐゴシック"/>
          <w:b/>
          <w:bCs/>
          <w:color w:val="993300"/>
          <w:kern w:val="0"/>
          <w:szCs w:val="21"/>
        </w:rPr>
        <w:t>2021/03/09</w:t>
      </w:r>
      <w:r w:rsidRPr="00B57B76">
        <w:rPr>
          <w:rFonts w:ascii="Verdana" w:eastAsia="ＭＳ Ｐゴシック" w:hAnsi="Verdana" w:cs="ＭＳ Ｐゴシック"/>
          <w:b/>
          <w:bCs/>
          <w:color w:val="993300"/>
          <w:kern w:val="0"/>
          <w:szCs w:val="21"/>
        </w:rPr>
        <w:t xml:space="preserve">　国交省／解体工事業の技術者認定、経過措置を３カ月延長／コロナ禍で講習受講機会減少</w:t>
      </w:r>
    </w:p>
    <w:p w14:paraId="68267418" w14:textId="77777777" w:rsidR="00B57B76" w:rsidRPr="00B57B76" w:rsidRDefault="00B57B76" w:rsidP="00B57B76">
      <w:pPr>
        <w:widowControl/>
        <w:shd w:val="clear" w:color="auto" w:fill="FFFFFF"/>
        <w:jc w:val="left"/>
        <w:rPr>
          <w:rFonts w:ascii="ＭＳ 明朝" w:eastAsia="ＭＳ 明朝" w:hAnsi="ＭＳ 明朝" w:cs="ＭＳ Ｐゴシック"/>
          <w:b/>
          <w:bCs/>
          <w:color w:val="333333"/>
          <w:kern w:val="0"/>
          <w:sz w:val="24"/>
          <w:szCs w:val="24"/>
        </w:rPr>
      </w:pPr>
      <w:r w:rsidRPr="00B57B76">
        <w:rPr>
          <w:rFonts w:ascii="ＭＳ 明朝" w:eastAsia="ＭＳ 明朝" w:hAnsi="ＭＳ 明朝" w:cs="ＭＳ Ｐゴシック"/>
          <w:b/>
          <w:bCs/>
          <w:color w:val="333333"/>
          <w:kern w:val="0"/>
          <w:sz w:val="24"/>
          <w:szCs w:val="24"/>
        </w:rPr>
        <w:t>【建設工業新聞　 3月　9日　1面記事掲載】</w:t>
      </w:r>
    </w:p>
    <w:p w14:paraId="2640BDD2" w14:textId="77777777" w:rsidR="00B57B76" w:rsidRPr="00B57B76" w:rsidRDefault="00B57B76" w:rsidP="00B57B76">
      <w:pPr>
        <w:widowControl/>
        <w:shd w:val="clear" w:color="auto" w:fill="FFFFFF"/>
        <w:jc w:val="left"/>
        <w:rPr>
          <w:rFonts w:ascii="ＭＳ 明朝" w:eastAsia="ＭＳ 明朝" w:hAnsi="ＭＳ 明朝" w:cs="ＭＳ Ｐゴシック"/>
          <w:color w:val="333333"/>
          <w:kern w:val="0"/>
          <w:sz w:val="24"/>
          <w:szCs w:val="24"/>
        </w:rPr>
      </w:pPr>
    </w:p>
    <w:p w14:paraId="1CBEF9DB" w14:textId="77777777" w:rsidR="00B57B76" w:rsidRDefault="00B57B76" w:rsidP="00B57B76">
      <w:pPr>
        <w:widowControl/>
        <w:shd w:val="clear" w:color="auto" w:fill="FFFFFF"/>
        <w:jc w:val="left"/>
        <w:rPr>
          <w:rFonts w:ascii="ＭＳ 明朝" w:eastAsia="ＭＳ 明朝" w:hAnsi="ＭＳ 明朝" w:cs="ＭＳ Ｐゴシック"/>
          <w:color w:val="333333"/>
          <w:kern w:val="0"/>
          <w:sz w:val="24"/>
          <w:szCs w:val="24"/>
        </w:rPr>
      </w:pPr>
      <w:r w:rsidRPr="00B57B76">
        <w:rPr>
          <w:rFonts w:ascii="ＭＳ 明朝" w:eastAsia="ＭＳ 明朝" w:hAnsi="ＭＳ 明朝" w:cs="ＭＳ Ｐゴシック"/>
          <w:color w:val="333333"/>
          <w:kern w:val="0"/>
          <w:sz w:val="24"/>
          <w:szCs w:val="24"/>
        </w:rPr>
        <w:t>国土交通省は建設業許可業種に新設された</w:t>
      </w:r>
      <w:r w:rsidRPr="00B57B76">
        <w:rPr>
          <w:rFonts w:ascii="ＭＳ 明朝" w:eastAsia="ＭＳ 明朝" w:hAnsi="ＭＳ 明朝" w:cs="ＭＳ Ｐゴシック"/>
          <w:b/>
          <w:bCs/>
          <w:color w:val="333333"/>
          <w:kern w:val="0"/>
          <w:sz w:val="24"/>
          <w:szCs w:val="24"/>
        </w:rPr>
        <w:t>「解体工事業」</w:t>
      </w:r>
      <w:r w:rsidRPr="00B57B76">
        <w:rPr>
          <w:rFonts w:ascii="ＭＳ 明朝" w:eastAsia="ＭＳ 明朝" w:hAnsi="ＭＳ 明朝" w:cs="ＭＳ Ｐゴシック"/>
          <w:color w:val="333333"/>
          <w:kern w:val="0"/>
          <w:sz w:val="24"/>
          <w:szCs w:val="24"/>
        </w:rPr>
        <w:t>の技術者に対する</w:t>
      </w:r>
      <w:r w:rsidRPr="00B57B76">
        <w:rPr>
          <w:rFonts w:ascii="ＭＳ 明朝" w:eastAsia="ＭＳ 明朝" w:hAnsi="ＭＳ 明朝" w:cs="ＭＳ Ｐゴシック"/>
          <w:b/>
          <w:bCs/>
          <w:color w:val="333333"/>
          <w:kern w:val="0"/>
          <w:sz w:val="24"/>
          <w:szCs w:val="24"/>
        </w:rPr>
        <w:t>経過措置を３カ月延長</w:t>
      </w:r>
      <w:r w:rsidRPr="00B57B76">
        <w:rPr>
          <w:rFonts w:ascii="ＭＳ 明朝" w:eastAsia="ＭＳ 明朝" w:hAnsi="ＭＳ 明朝" w:cs="ＭＳ Ｐゴシック"/>
          <w:color w:val="333333"/>
          <w:kern w:val="0"/>
          <w:sz w:val="24"/>
          <w:szCs w:val="24"/>
        </w:rPr>
        <w:t>する。</w:t>
      </w:r>
    </w:p>
    <w:p w14:paraId="658414DB" w14:textId="77777777" w:rsidR="00B57B76" w:rsidRDefault="00B57B76" w:rsidP="00B57B76">
      <w:pPr>
        <w:widowControl/>
        <w:shd w:val="clear" w:color="auto" w:fill="FFFFFF"/>
        <w:jc w:val="left"/>
        <w:rPr>
          <w:rFonts w:ascii="ＭＳ 明朝" w:eastAsia="ＭＳ 明朝" w:hAnsi="ＭＳ 明朝" w:cs="ＭＳ Ｐゴシック"/>
          <w:color w:val="333333"/>
          <w:kern w:val="0"/>
          <w:sz w:val="24"/>
          <w:szCs w:val="24"/>
        </w:rPr>
      </w:pPr>
      <w:r w:rsidRPr="00B57B76">
        <w:rPr>
          <w:rFonts w:ascii="ＭＳ 明朝" w:eastAsia="ＭＳ 明朝" w:hAnsi="ＭＳ 明朝" w:cs="ＭＳ Ｐゴシック"/>
          <w:color w:val="333333"/>
          <w:kern w:val="0"/>
          <w:sz w:val="24"/>
          <w:szCs w:val="24"/>
        </w:rPr>
        <w:t>とび・土工工事業の技術者を、解体工事業の技術者とみなす経過措置は３月３１日が期限。だが新型コロナウイルスの感染拡大の影響で登録解体工事講習の中止や定員縮小などを踏まえ、６月３０日まで延ばす。期限を規定する建設業法施行規則（省令）の改正案への意見募集を８日に開始。４月１日に公布・施行する予定。</w:t>
      </w:r>
      <w:r w:rsidRPr="00B57B76">
        <w:rPr>
          <w:rFonts w:ascii="ＭＳ 明朝" w:eastAsia="ＭＳ 明朝" w:hAnsi="ＭＳ 明朝" w:cs="ＭＳ Ｐゴシック"/>
          <w:color w:val="333333"/>
          <w:kern w:val="0"/>
          <w:sz w:val="24"/>
          <w:szCs w:val="24"/>
        </w:rPr>
        <w:br/>
      </w:r>
      <w:r w:rsidRPr="00B57B76">
        <w:rPr>
          <w:rFonts w:ascii="ＭＳ 明朝" w:eastAsia="ＭＳ 明朝" w:hAnsi="ＭＳ 明朝" w:cs="ＭＳ Ｐゴシック"/>
          <w:color w:val="333333"/>
          <w:kern w:val="0"/>
          <w:sz w:val="24"/>
          <w:szCs w:val="24"/>
        </w:rPr>
        <w:br/>
        <w:t>２０１４年５月成立の改正建設業法のうち、新たな許可業種区分に解体工事を加える規定が１６年６月に施行された。とび・土工工事業から解体を独立させて２９番目の業種区分とした。３年間は、とび・土工の許可で引き続き解体工事を営むことができる経過措置を設定。さらに２年後の２１年３月末までは、とび・土工工事の技術者も解体工事の技術者とみなす経過措置を設けている。</w:t>
      </w:r>
      <w:r w:rsidRPr="00B57B76">
        <w:rPr>
          <w:rFonts w:ascii="ＭＳ 明朝" w:eastAsia="ＭＳ 明朝" w:hAnsi="ＭＳ 明朝" w:cs="ＭＳ Ｐゴシック"/>
          <w:color w:val="333333"/>
          <w:kern w:val="0"/>
          <w:sz w:val="24"/>
          <w:szCs w:val="24"/>
        </w:rPr>
        <w:br/>
      </w:r>
      <w:r w:rsidRPr="00B57B76">
        <w:rPr>
          <w:rFonts w:ascii="ＭＳ 明朝" w:eastAsia="ＭＳ 明朝" w:hAnsi="ＭＳ 明朝" w:cs="ＭＳ Ｐゴシック"/>
          <w:color w:val="333333"/>
          <w:kern w:val="0"/>
          <w:sz w:val="24"/>
          <w:szCs w:val="24"/>
        </w:rPr>
        <w:br/>
        <w:t>とび・土工の技術者が経過措置の終了も解体工事業の許可を受けるには、期限までに登録解体工事講習の受講または解体工事業の実務経験（１年以上）いずれかの要件を満たした上で、営業所専任技術者として配置。許可変更などの届け出を許可行政庁に提出する必要がある。</w:t>
      </w:r>
      <w:r w:rsidRPr="00B57B76">
        <w:rPr>
          <w:rFonts w:ascii="ＭＳ 明朝" w:eastAsia="ＭＳ 明朝" w:hAnsi="ＭＳ 明朝" w:cs="ＭＳ Ｐゴシック"/>
          <w:color w:val="333333"/>
          <w:kern w:val="0"/>
          <w:sz w:val="24"/>
          <w:szCs w:val="24"/>
        </w:rPr>
        <w:br/>
      </w:r>
      <w:r w:rsidRPr="00B57B76">
        <w:rPr>
          <w:rFonts w:ascii="ＭＳ 明朝" w:eastAsia="ＭＳ 明朝" w:hAnsi="ＭＳ 明朝" w:cs="ＭＳ Ｐゴシック"/>
          <w:color w:val="333333"/>
          <w:kern w:val="0"/>
          <w:sz w:val="24"/>
          <w:szCs w:val="24"/>
        </w:rPr>
        <w:br/>
        <w:t>登録解体工事講習は新型コロナの影響で２０年４、５月が中止。６月に再開したものの、感染防止対策のため受講定員を大幅に縮小して実施している。大臣許可、知事許可問わず全国共通で受講機会も限られている。経過措置による許可業者数は２月末時点で、１万１４５６社（大臣許可７６５社、知事許可１万０６９１社）。</w:t>
      </w:r>
      <w:r w:rsidRPr="00B57B76">
        <w:rPr>
          <w:rFonts w:ascii="ＭＳ 明朝" w:eastAsia="ＭＳ 明朝" w:hAnsi="ＭＳ 明朝" w:cs="ＭＳ Ｐゴシック"/>
          <w:color w:val="333333"/>
          <w:kern w:val="0"/>
          <w:sz w:val="24"/>
          <w:szCs w:val="24"/>
        </w:rPr>
        <w:br/>
      </w:r>
      <w:r w:rsidRPr="00B57B76">
        <w:rPr>
          <w:rFonts w:ascii="ＭＳ 明朝" w:eastAsia="ＭＳ 明朝" w:hAnsi="ＭＳ 明朝" w:cs="ＭＳ Ｐゴシック"/>
          <w:color w:val="333333"/>
          <w:kern w:val="0"/>
          <w:sz w:val="24"/>
          <w:szCs w:val="24"/>
        </w:rPr>
        <w:br/>
        <w:t>３月の講習は定員を８５００人（通常１カ月当たり約２５００人）に増やし追加実施しているが、さらなる定員増は困難。首都圏の１都３県を対象とした緊急事態宣言が２週間延長され、国内でも変異型ウイルスの感染も確認されるなど、依然として予断を許さない状況が続いている。</w:t>
      </w:r>
      <w:r w:rsidRPr="00B57B76">
        <w:rPr>
          <w:rFonts w:ascii="ＭＳ 明朝" w:eastAsia="ＭＳ 明朝" w:hAnsi="ＭＳ 明朝" w:cs="ＭＳ Ｐゴシック"/>
          <w:color w:val="333333"/>
          <w:kern w:val="0"/>
          <w:sz w:val="24"/>
          <w:szCs w:val="24"/>
        </w:rPr>
        <w:br/>
      </w:r>
      <w:r w:rsidRPr="00B57B76">
        <w:rPr>
          <w:rFonts w:ascii="ＭＳ 明朝" w:eastAsia="ＭＳ 明朝" w:hAnsi="ＭＳ 明朝" w:cs="ＭＳ Ｐゴシック"/>
          <w:color w:val="333333"/>
          <w:kern w:val="0"/>
          <w:sz w:val="24"/>
          <w:szCs w:val="24"/>
        </w:rPr>
        <w:br/>
        <w:t>国交省は３月３１日までに技術者が講習を受講できず、４月１日以降も継続して解体工事業の許可を受けることが困難になっている建設業者が発生していると判断。こうした状況を踏まえ、</w:t>
      </w:r>
      <w:r w:rsidRPr="00B57B76">
        <w:rPr>
          <w:rFonts w:ascii="ＭＳ 明朝" w:eastAsia="ＭＳ 明朝" w:hAnsi="ＭＳ 明朝" w:cs="ＭＳ Ｐゴシック"/>
          <w:b/>
          <w:bCs/>
          <w:color w:val="333333"/>
          <w:kern w:val="0"/>
          <w:sz w:val="24"/>
          <w:szCs w:val="24"/>
        </w:rPr>
        <w:t>経過措置を６月３０日まで延長する考え。</w:t>
      </w:r>
      <w:r w:rsidRPr="00B57B76">
        <w:rPr>
          <w:rFonts w:ascii="ＭＳ 明朝" w:eastAsia="ＭＳ 明朝" w:hAnsi="ＭＳ 明朝" w:cs="ＭＳ Ｐゴシック"/>
          <w:color w:val="333333"/>
          <w:kern w:val="0"/>
          <w:sz w:val="24"/>
          <w:szCs w:val="24"/>
        </w:rPr>
        <w:t>８日に意見募集を始めるとともに、地方整備局、都道府県、建設業１１０団体へ経過措置延長の検討状況に関する文書を送付。延長された場合の事務処理や建設業者への周知などを求めた。</w:t>
      </w:r>
    </w:p>
    <w:p w14:paraId="17210EA5" w14:textId="77777777" w:rsidR="00B57B76" w:rsidRPr="00B57B76" w:rsidRDefault="00B57B76" w:rsidP="00B57B76">
      <w:pPr>
        <w:widowControl/>
        <w:shd w:val="clear" w:color="auto" w:fill="FFFFFF"/>
        <w:jc w:val="left"/>
        <w:rPr>
          <w:rFonts w:ascii="ＭＳ 明朝" w:eastAsia="ＭＳ 明朝" w:hAnsi="ＭＳ 明朝" w:cs="ＭＳ Ｐゴシック"/>
          <w:color w:val="333333"/>
          <w:kern w:val="0"/>
          <w:sz w:val="24"/>
          <w:szCs w:val="24"/>
        </w:rPr>
      </w:pPr>
    </w:p>
    <w:p w14:paraId="6A3B97CC" w14:textId="77777777" w:rsidR="00B57B76" w:rsidRPr="00B57B76" w:rsidRDefault="00AD2036" w:rsidP="00AD2036">
      <w:pPr>
        <w:rPr>
          <w:b/>
          <w:bCs/>
        </w:rPr>
      </w:pPr>
      <w:r>
        <w:rPr>
          <w:rFonts w:hint="eastAsia"/>
          <w:b/>
          <w:bCs/>
        </w:rPr>
        <w:t xml:space="preserve">　　　　　　　　　　　　　　　　　　　　　　　　　　　　　　　　　　　　　　　　　　　　　　　　</w:t>
      </w:r>
      <w:bookmarkStart w:id="0" w:name="_GoBack"/>
      <w:bookmarkEnd w:id="0"/>
      <w:r w:rsidR="00B57B76" w:rsidRPr="00B57B76">
        <w:rPr>
          <w:rFonts w:hint="eastAsia"/>
          <w:b/>
          <w:bCs/>
        </w:rPr>
        <w:t>ワイズ公共データシステム株式会社</w:t>
      </w:r>
      <w:r w:rsidR="00B57B76">
        <w:rPr>
          <w:rFonts w:hint="eastAsia"/>
          <w:b/>
          <w:bCs/>
        </w:rPr>
        <w:t xml:space="preserve">　記事</w:t>
      </w:r>
    </w:p>
    <w:sectPr w:rsidR="00B57B76" w:rsidRPr="00B57B76" w:rsidSect="00B57B76">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76"/>
    <w:rsid w:val="00004170"/>
    <w:rsid w:val="00487160"/>
    <w:rsid w:val="00AD2036"/>
    <w:rsid w:val="00B36DFD"/>
    <w:rsid w:val="00B5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D3A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1441">
      <w:bodyDiv w:val="1"/>
      <w:marLeft w:val="0"/>
      <w:marRight w:val="0"/>
      <w:marTop w:val="0"/>
      <w:marBottom w:val="0"/>
      <w:divBdr>
        <w:top w:val="none" w:sz="0" w:space="0" w:color="auto"/>
        <w:left w:val="none" w:sz="0" w:space="0" w:color="auto"/>
        <w:bottom w:val="none" w:sz="0" w:space="0" w:color="auto"/>
        <w:right w:val="none" w:sz="0" w:space="0" w:color="auto"/>
      </w:divBdr>
      <w:divsChild>
        <w:div w:id="1103961380">
          <w:marLeft w:val="300"/>
          <w:marRight w:val="0"/>
          <w:marTop w:val="0"/>
          <w:marBottom w:val="600"/>
          <w:divBdr>
            <w:top w:val="none" w:sz="0" w:space="0" w:color="auto"/>
            <w:left w:val="none" w:sz="0" w:space="0" w:color="auto"/>
            <w:bottom w:val="none" w:sz="0" w:space="0" w:color="auto"/>
            <w:right w:val="none" w:sz="0" w:space="0" w:color="auto"/>
          </w:divBdr>
        </w:div>
      </w:divsChild>
    </w:div>
    <w:div w:id="15077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948</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uehara03</dc:creator>
  <cp:keywords/>
  <dc:description/>
  <cp:lastModifiedBy>Microsoft Office ユーザー</cp:lastModifiedBy>
  <cp:revision>3</cp:revision>
  <dcterms:created xsi:type="dcterms:W3CDTF">2021-03-10T01:35:00Z</dcterms:created>
  <dcterms:modified xsi:type="dcterms:W3CDTF">2021-03-10T03:41:00Z</dcterms:modified>
</cp:coreProperties>
</file>